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42" w:rsidRDefault="00C62542">
      <w:r>
        <w:t>SACS Notes</w:t>
      </w:r>
    </w:p>
    <w:p w:rsidR="00C62542" w:rsidRDefault="00C62542">
      <w:r>
        <w:t>4/18/2012</w:t>
      </w:r>
    </w:p>
    <w:p w:rsidR="00C62542" w:rsidRDefault="00C62542">
      <w:r>
        <w:t>In attendance: Amber Sargent, Susan Riebsame, Chuck Kelly, David Koos</w:t>
      </w:r>
    </w:p>
    <w:p w:rsidR="00C62542" w:rsidRDefault="00C62542" w:rsidP="000534EB">
      <w:pPr>
        <w:pStyle w:val="ListParagraph"/>
        <w:numPr>
          <w:ilvl w:val="0"/>
          <w:numId w:val="2"/>
        </w:numPr>
      </w:pPr>
      <w:r>
        <w:t>Staff given the Survey Summary to Review</w:t>
      </w:r>
    </w:p>
    <w:p w:rsidR="00C62542" w:rsidRDefault="00C62542" w:rsidP="000534EB">
      <w:pPr>
        <w:pStyle w:val="ListParagraph"/>
        <w:numPr>
          <w:ilvl w:val="0"/>
          <w:numId w:val="1"/>
        </w:numPr>
      </w:pPr>
      <w:r>
        <w:t>Students</w:t>
      </w:r>
    </w:p>
    <w:p w:rsidR="00C62542" w:rsidRDefault="00C62542" w:rsidP="000534EB">
      <w:pPr>
        <w:pStyle w:val="ListParagraph"/>
        <w:numPr>
          <w:ilvl w:val="0"/>
          <w:numId w:val="1"/>
        </w:numPr>
      </w:pPr>
      <w:r>
        <w:t>Parents</w:t>
      </w:r>
    </w:p>
    <w:p w:rsidR="00C62542" w:rsidRDefault="00C62542" w:rsidP="000534EB">
      <w:pPr>
        <w:pStyle w:val="ListParagraph"/>
        <w:numPr>
          <w:ilvl w:val="0"/>
          <w:numId w:val="1"/>
        </w:numPr>
      </w:pPr>
      <w:r>
        <w:t>Staff</w:t>
      </w:r>
    </w:p>
    <w:p w:rsidR="00C62542" w:rsidRDefault="00C62542" w:rsidP="000534EB">
      <w:pPr>
        <w:pStyle w:val="ListParagraph"/>
        <w:numPr>
          <w:ilvl w:val="0"/>
          <w:numId w:val="2"/>
        </w:numPr>
      </w:pPr>
      <w:r>
        <w:t>Standard 4 Committee reviewed Survey Summary and correlated Standard 4 Indicators as follows:</w:t>
      </w:r>
    </w:p>
    <w:p w:rsidR="00C62542" w:rsidRPr="007D577D" w:rsidRDefault="00C62542" w:rsidP="00D266CF">
      <w:pPr>
        <w:ind w:left="360" w:hanging="360"/>
        <w:rPr>
          <w:u w:val="single"/>
        </w:rPr>
      </w:pPr>
      <w:r>
        <w:t xml:space="preserve">4.1 </w:t>
      </w:r>
      <w:r>
        <w:tab/>
        <w:t>Qualified Professional and Support Staff are sufficient in number to fulfill their roles and responsibilities necessary to support the school’s purpose, direction, and the education program.</w:t>
      </w:r>
      <w:r>
        <w:tab/>
      </w:r>
      <w:r>
        <w:tab/>
      </w:r>
      <w:r>
        <w:tab/>
      </w:r>
      <w:r w:rsidRPr="007D577D">
        <w:rPr>
          <w:u w:val="single"/>
        </w:rPr>
        <w:t>Agree</w:t>
      </w:r>
      <w:r>
        <w:tab/>
      </w:r>
      <w:r>
        <w:tab/>
      </w:r>
      <w:r w:rsidRPr="007D577D">
        <w:rPr>
          <w:u w:val="single"/>
        </w:rPr>
        <w:t>Strongly Agree</w:t>
      </w:r>
      <w:r>
        <w:tab/>
      </w:r>
      <w:r>
        <w:tab/>
      </w:r>
      <w:r w:rsidRPr="007D577D">
        <w:rPr>
          <w:u w:val="single"/>
        </w:rPr>
        <w:t>Total</w:t>
      </w:r>
      <w:r>
        <w:tab/>
      </w:r>
      <w:r>
        <w:tab/>
      </w:r>
      <w:r>
        <w:tab/>
      </w:r>
    </w:p>
    <w:p w:rsidR="00C62542" w:rsidRDefault="00C62542" w:rsidP="007D577D">
      <w:pPr>
        <w:pStyle w:val="ListParagraph"/>
        <w:numPr>
          <w:ilvl w:val="0"/>
          <w:numId w:val="4"/>
        </w:numPr>
      </w:pPr>
      <w:r>
        <w:t xml:space="preserve">#36 - Staff </w:t>
      </w:r>
      <w:r>
        <w:tab/>
        <w:t>65%</w:t>
      </w:r>
      <w:r>
        <w:tab/>
      </w:r>
      <w:r>
        <w:tab/>
        <w:t>30%</w:t>
      </w:r>
      <w:r>
        <w:tab/>
        <w:t xml:space="preserve">= </w:t>
      </w:r>
      <w:r>
        <w:tab/>
      </w:r>
      <w:r>
        <w:tab/>
        <w:t>95%</w:t>
      </w:r>
    </w:p>
    <w:p w:rsidR="00C62542" w:rsidRDefault="00C62542" w:rsidP="007D577D">
      <w:pPr>
        <w:pStyle w:val="ListParagraph"/>
        <w:numPr>
          <w:ilvl w:val="0"/>
          <w:numId w:val="4"/>
        </w:numPr>
      </w:pPr>
      <w:r>
        <w:t>#24 – Parent</w:t>
      </w:r>
      <w:r>
        <w:tab/>
        <w:t>49%</w:t>
      </w:r>
      <w:r>
        <w:tab/>
      </w:r>
      <w:r>
        <w:tab/>
        <w:t>39%</w:t>
      </w:r>
      <w:r>
        <w:tab/>
        <w:t>=</w:t>
      </w:r>
      <w:r>
        <w:tab/>
      </w:r>
      <w:r>
        <w:tab/>
        <w:t>88%</w:t>
      </w:r>
    </w:p>
    <w:p w:rsidR="00C62542" w:rsidRDefault="00C62542" w:rsidP="00D266CF">
      <w:pPr>
        <w:ind w:left="720" w:hanging="720"/>
      </w:pPr>
      <w:r>
        <w:t>4.2</w:t>
      </w:r>
      <w:r>
        <w:tab/>
        <w:t xml:space="preserve"> Instructional time, material resources, and fiscal resources are sufficient to support the purpose and direction of the school.</w:t>
      </w:r>
    </w:p>
    <w:p w:rsidR="00C62542" w:rsidRDefault="00C62542" w:rsidP="007D577D">
      <w:pPr>
        <w:pStyle w:val="ListParagraph"/>
        <w:numPr>
          <w:ilvl w:val="0"/>
          <w:numId w:val="5"/>
        </w:numPr>
      </w:pPr>
      <w:r>
        <w:t># 37 – Staff</w:t>
      </w:r>
      <w:r>
        <w:tab/>
        <w:t>69%</w:t>
      </w:r>
      <w:r>
        <w:tab/>
      </w:r>
      <w:r>
        <w:tab/>
        <w:t>22%</w:t>
      </w:r>
      <w:r>
        <w:tab/>
        <w:t>=</w:t>
      </w:r>
      <w:r>
        <w:tab/>
      </w:r>
      <w:r>
        <w:tab/>
        <w:t>91%</w:t>
      </w:r>
    </w:p>
    <w:p w:rsidR="00C62542" w:rsidRDefault="00C62542" w:rsidP="007D577D">
      <w:pPr>
        <w:pStyle w:val="ListParagraph"/>
        <w:numPr>
          <w:ilvl w:val="0"/>
          <w:numId w:val="5"/>
        </w:numPr>
      </w:pPr>
      <w:r>
        <w:t>#38 – Staff</w:t>
      </w:r>
      <w:r>
        <w:tab/>
        <w:t>67%</w:t>
      </w:r>
      <w:r>
        <w:tab/>
      </w:r>
      <w:r>
        <w:tab/>
        <w:t xml:space="preserve">18% </w:t>
      </w:r>
      <w:r>
        <w:tab/>
        <w:t>=</w:t>
      </w:r>
      <w:r>
        <w:tab/>
      </w:r>
      <w:r>
        <w:tab/>
        <w:t>85%</w:t>
      </w:r>
    </w:p>
    <w:p w:rsidR="00C62542" w:rsidRDefault="00C62542" w:rsidP="007D577D">
      <w:pPr>
        <w:pStyle w:val="ListParagraph"/>
        <w:numPr>
          <w:ilvl w:val="0"/>
          <w:numId w:val="5"/>
        </w:numPr>
      </w:pPr>
      <w:r>
        <w:t>#30 – Staff</w:t>
      </w:r>
      <w:r>
        <w:tab/>
        <w:t>55%</w:t>
      </w:r>
      <w:r>
        <w:tab/>
      </w:r>
      <w:r>
        <w:tab/>
        <w:t>25%</w:t>
      </w:r>
      <w:r>
        <w:tab/>
        <w:t>=</w:t>
      </w:r>
      <w:r>
        <w:tab/>
      </w:r>
      <w:r>
        <w:tab/>
        <w:t>80%</w:t>
      </w:r>
    </w:p>
    <w:p w:rsidR="00C62542" w:rsidRDefault="00C62542" w:rsidP="007D577D">
      <w:pPr>
        <w:pStyle w:val="ListParagraph"/>
        <w:numPr>
          <w:ilvl w:val="0"/>
          <w:numId w:val="5"/>
        </w:numPr>
      </w:pPr>
      <w:r>
        <w:t>#31  - Parents</w:t>
      </w:r>
      <w:r>
        <w:tab/>
        <w:t>50%</w:t>
      </w:r>
      <w:r>
        <w:tab/>
      </w:r>
      <w:r>
        <w:tab/>
        <w:t>35%</w:t>
      </w:r>
      <w:r>
        <w:tab/>
        <w:t>=</w:t>
      </w:r>
      <w:r>
        <w:tab/>
      </w:r>
      <w:r>
        <w:tab/>
        <w:t>80%</w:t>
      </w:r>
    </w:p>
    <w:p w:rsidR="00C62542" w:rsidRDefault="00C62542" w:rsidP="007D577D">
      <w:pPr>
        <w:pStyle w:val="ListParagraph"/>
        <w:numPr>
          <w:ilvl w:val="0"/>
          <w:numId w:val="5"/>
        </w:numPr>
      </w:pPr>
      <w:r>
        <w:t>#32 – Parents</w:t>
      </w:r>
      <w:r>
        <w:tab/>
        <w:t>57%</w:t>
      </w:r>
      <w:r>
        <w:tab/>
      </w:r>
      <w:r>
        <w:tab/>
        <w:t>30%</w:t>
      </w:r>
      <w:r>
        <w:tab/>
        <w:t>=</w:t>
      </w:r>
      <w:r>
        <w:tab/>
      </w:r>
      <w:r>
        <w:tab/>
        <w:t>80%</w:t>
      </w:r>
    </w:p>
    <w:p w:rsidR="00C62542" w:rsidRDefault="00C62542" w:rsidP="00D266CF">
      <w:pPr>
        <w:ind w:left="720" w:hanging="720"/>
      </w:pPr>
      <w:r>
        <w:t xml:space="preserve">4.3 </w:t>
      </w:r>
      <w:r>
        <w:tab/>
        <w:t>The school maintains facilities, services, and equipment to provide a safe, clean, and healthy environment for all students and staff.</w:t>
      </w:r>
    </w:p>
    <w:p w:rsidR="00C62542" w:rsidRDefault="00C62542" w:rsidP="0090293C">
      <w:pPr>
        <w:pStyle w:val="ListParagraph"/>
        <w:numPr>
          <w:ilvl w:val="0"/>
          <w:numId w:val="8"/>
        </w:numPr>
      </w:pPr>
      <w:r>
        <w:t>#23 – Students</w:t>
      </w:r>
      <w:r>
        <w:tab/>
        <w:t>39%</w:t>
      </w:r>
      <w:r>
        <w:tab/>
      </w:r>
      <w:r>
        <w:tab/>
        <w:t>28%</w:t>
      </w:r>
      <w:r>
        <w:tab/>
        <w:t>=</w:t>
      </w:r>
      <w:r>
        <w:tab/>
      </w:r>
      <w:r>
        <w:tab/>
        <w:t>67%</w:t>
      </w:r>
    </w:p>
    <w:p w:rsidR="00C62542" w:rsidRDefault="00C62542" w:rsidP="007D577D">
      <w:pPr>
        <w:pStyle w:val="ListParagraph"/>
        <w:numPr>
          <w:ilvl w:val="0"/>
          <w:numId w:val="6"/>
        </w:numPr>
      </w:pPr>
      <w:r>
        <w:t>#46 – Staff</w:t>
      </w:r>
      <w:r>
        <w:tab/>
        <w:t>57%</w:t>
      </w:r>
      <w:r>
        <w:tab/>
      </w:r>
      <w:r>
        <w:tab/>
        <w:t>35%</w:t>
      </w:r>
      <w:r>
        <w:tab/>
        <w:t>=</w:t>
      </w:r>
      <w:r>
        <w:tab/>
      </w:r>
      <w:r>
        <w:tab/>
        <w:t>92%</w:t>
      </w:r>
    </w:p>
    <w:p w:rsidR="00C62542" w:rsidRDefault="00C62542" w:rsidP="007D577D">
      <w:pPr>
        <w:pStyle w:val="ListParagraph"/>
        <w:numPr>
          <w:ilvl w:val="0"/>
          <w:numId w:val="6"/>
        </w:numPr>
      </w:pPr>
      <w:r>
        <w:t>#26 – Parents</w:t>
      </w:r>
      <w:r>
        <w:tab/>
        <w:t>43%</w:t>
      </w:r>
      <w:r>
        <w:tab/>
      </w:r>
      <w:r>
        <w:tab/>
        <w:t>54%</w:t>
      </w:r>
      <w:r>
        <w:tab/>
        <w:t>=</w:t>
      </w:r>
      <w:r>
        <w:tab/>
      </w:r>
      <w:r>
        <w:tab/>
        <w:t>97%</w:t>
      </w:r>
    </w:p>
    <w:p w:rsidR="00C62542" w:rsidRDefault="00C62542" w:rsidP="007D577D">
      <w:pPr>
        <w:pStyle w:val="ListParagraph"/>
        <w:numPr>
          <w:ilvl w:val="0"/>
          <w:numId w:val="6"/>
        </w:numPr>
      </w:pPr>
      <w:r>
        <w:t>#30 – Parents</w:t>
      </w:r>
      <w:r>
        <w:tab/>
        <w:t>43%</w:t>
      </w:r>
      <w:r>
        <w:tab/>
      </w:r>
      <w:r>
        <w:tab/>
        <w:t>54%</w:t>
      </w:r>
      <w:r>
        <w:tab/>
        <w:t>=</w:t>
      </w:r>
      <w:r>
        <w:tab/>
      </w:r>
      <w:r>
        <w:tab/>
        <w:t>97%</w:t>
      </w:r>
    </w:p>
    <w:p w:rsidR="00C62542" w:rsidRDefault="00C62542" w:rsidP="00D266CF">
      <w:pPr>
        <w:ind w:left="720" w:hanging="720"/>
      </w:pPr>
      <w:r>
        <w:t>4.4</w:t>
      </w:r>
      <w:r>
        <w:tab/>
        <w:t>Students and school personnel use a range of media and information resources to support the school’s educational programs.</w:t>
      </w:r>
    </w:p>
    <w:p w:rsidR="00C62542" w:rsidRDefault="00C62542" w:rsidP="0090293C">
      <w:pPr>
        <w:pStyle w:val="ListParagraph"/>
        <w:numPr>
          <w:ilvl w:val="0"/>
          <w:numId w:val="7"/>
        </w:numPr>
      </w:pPr>
      <w:r>
        <w:t>#25 – Students</w:t>
      </w:r>
      <w:r>
        <w:tab/>
        <w:t>48%</w:t>
      </w:r>
      <w:r>
        <w:tab/>
      </w:r>
      <w:r>
        <w:tab/>
        <w:t>24%</w:t>
      </w:r>
      <w:r>
        <w:tab/>
        <w:t>=</w:t>
      </w:r>
      <w:r>
        <w:tab/>
      </w:r>
      <w:r>
        <w:tab/>
        <w:t>72%</w:t>
      </w:r>
    </w:p>
    <w:p w:rsidR="00C62542" w:rsidRDefault="00C62542" w:rsidP="0090293C">
      <w:pPr>
        <w:pStyle w:val="ListParagraph"/>
        <w:numPr>
          <w:ilvl w:val="0"/>
          <w:numId w:val="7"/>
        </w:numPr>
      </w:pPr>
      <w:r>
        <w:t>#25 -  Parents</w:t>
      </w:r>
      <w:r>
        <w:tab/>
        <w:t>55%</w:t>
      </w:r>
      <w:r>
        <w:tab/>
      </w:r>
      <w:r>
        <w:tab/>
        <w:t>335</w:t>
      </w:r>
      <w:r>
        <w:tab/>
        <w:t>=</w:t>
      </w:r>
      <w:r>
        <w:tab/>
      </w:r>
      <w:r>
        <w:tab/>
        <w:t>88%</w:t>
      </w:r>
    </w:p>
    <w:p w:rsidR="00C62542" w:rsidRDefault="00C62542" w:rsidP="0090293C">
      <w:pPr>
        <w:pStyle w:val="ListParagraph"/>
        <w:numPr>
          <w:ilvl w:val="0"/>
          <w:numId w:val="7"/>
        </w:numPr>
      </w:pPr>
      <w:r>
        <w:t>#27 – Parents</w:t>
      </w:r>
      <w:r>
        <w:tab/>
        <w:t>53%</w:t>
      </w:r>
      <w:r>
        <w:tab/>
      </w:r>
      <w:r>
        <w:tab/>
        <w:t>35%</w:t>
      </w:r>
      <w:r>
        <w:tab/>
        <w:t>=</w:t>
      </w:r>
      <w:r>
        <w:tab/>
      </w:r>
      <w:r>
        <w:tab/>
        <w:t>88%</w:t>
      </w:r>
    </w:p>
    <w:p w:rsidR="00C62542" w:rsidRDefault="00C62542" w:rsidP="00D266CF"/>
    <w:p w:rsidR="00C62542" w:rsidRDefault="00C62542" w:rsidP="00D266CF"/>
    <w:p w:rsidR="00C62542" w:rsidRDefault="00C62542" w:rsidP="0090293C">
      <w:r>
        <w:t>4.5</w:t>
      </w:r>
      <w:r>
        <w:tab/>
        <w:t xml:space="preserve"> The technology infrastructure supports the school’s teaching, learning, and operational needs.</w:t>
      </w:r>
    </w:p>
    <w:p w:rsidR="00C62542" w:rsidRDefault="00C62542" w:rsidP="0090293C">
      <w:pPr>
        <w:pStyle w:val="ListParagraph"/>
        <w:numPr>
          <w:ilvl w:val="0"/>
          <w:numId w:val="9"/>
        </w:numPr>
      </w:pPr>
      <w:r>
        <w:t>#26 -  Student</w:t>
      </w:r>
      <w:r>
        <w:tab/>
        <w:t>35%</w:t>
      </w:r>
      <w:r>
        <w:tab/>
      </w:r>
      <w:r>
        <w:tab/>
        <w:t>15%</w:t>
      </w:r>
      <w:r>
        <w:tab/>
        <w:t>=</w:t>
      </w:r>
      <w:r>
        <w:tab/>
      </w:r>
      <w:r>
        <w:tab/>
        <w:t>40%</w:t>
      </w:r>
    </w:p>
    <w:p w:rsidR="00C62542" w:rsidRDefault="00C62542" w:rsidP="0090293C">
      <w:pPr>
        <w:pStyle w:val="ListParagraph"/>
        <w:numPr>
          <w:ilvl w:val="0"/>
          <w:numId w:val="9"/>
        </w:numPr>
      </w:pPr>
      <w:r>
        <w:t>#41 – Staff</w:t>
      </w:r>
      <w:r>
        <w:tab/>
        <w:t>65%</w:t>
      </w:r>
      <w:r>
        <w:tab/>
      </w:r>
      <w:r>
        <w:tab/>
        <w:t>29%</w:t>
      </w:r>
      <w:r>
        <w:tab/>
        <w:t>=</w:t>
      </w:r>
      <w:r>
        <w:tab/>
      </w:r>
      <w:r>
        <w:tab/>
        <w:t>94%</w:t>
      </w:r>
    </w:p>
    <w:p w:rsidR="00C62542" w:rsidRDefault="00C62542" w:rsidP="0090293C">
      <w:pPr>
        <w:pStyle w:val="ListParagraph"/>
        <w:numPr>
          <w:ilvl w:val="0"/>
          <w:numId w:val="9"/>
        </w:numPr>
      </w:pPr>
      <w:r>
        <w:t>#42 – Staff</w:t>
      </w:r>
      <w:r>
        <w:tab/>
        <w:t>61%</w:t>
      </w:r>
      <w:r>
        <w:tab/>
      </w:r>
      <w:r>
        <w:tab/>
        <w:t>25%</w:t>
      </w:r>
      <w:r>
        <w:tab/>
        <w:t>=</w:t>
      </w:r>
      <w:r>
        <w:tab/>
      </w:r>
      <w:r>
        <w:tab/>
        <w:t>86%</w:t>
      </w:r>
    </w:p>
    <w:p w:rsidR="00C62542" w:rsidRDefault="00C62542" w:rsidP="00B62103"/>
    <w:p w:rsidR="00C62542" w:rsidRDefault="00C62542" w:rsidP="00D266CF">
      <w:pPr>
        <w:ind w:left="360" w:hanging="360"/>
      </w:pPr>
      <w:r>
        <w:t xml:space="preserve">4.6 </w:t>
      </w:r>
      <w:r>
        <w:tab/>
        <w:t>The school provides support services to meet the physical, social, and emotional needs of the student population being served.</w:t>
      </w:r>
    </w:p>
    <w:p w:rsidR="00C62542" w:rsidRDefault="00C62542" w:rsidP="00B62103">
      <w:pPr>
        <w:pStyle w:val="ListParagraph"/>
        <w:numPr>
          <w:ilvl w:val="0"/>
          <w:numId w:val="10"/>
        </w:numPr>
      </w:pPr>
      <w:r>
        <w:t># 29 – Parents</w:t>
      </w:r>
      <w:r>
        <w:tab/>
      </w:r>
      <w:r>
        <w:tab/>
        <w:t>43%</w:t>
      </w:r>
      <w:r>
        <w:tab/>
      </w:r>
      <w:r>
        <w:tab/>
        <w:t>52%</w:t>
      </w:r>
      <w:r>
        <w:tab/>
        <w:t>=</w:t>
      </w:r>
      <w:r>
        <w:tab/>
      </w:r>
      <w:r>
        <w:tab/>
        <w:t>95%</w:t>
      </w:r>
    </w:p>
    <w:p w:rsidR="00C62542" w:rsidRDefault="00C62542" w:rsidP="00D266CF"/>
    <w:p w:rsidR="00C62542" w:rsidRDefault="00C62542" w:rsidP="00D266CF"/>
    <w:p w:rsidR="00C62542" w:rsidRDefault="00C62542" w:rsidP="00D266CF"/>
    <w:p w:rsidR="00C62542" w:rsidRDefault="00C62542" w:rsidP="00D266CF">
      <w:pPr>
        <w:ind w:left="360" w:hanging="360"/>
      </w:pPr>
      <w:r>
        <w:t>4.7</w:t>
      </w:r>
      <w:r>
        <w:tab/>
        <w:t>The school provides services that support the counseling, assessment, referral, educational and career planning needs of all students.</w:t>
      </w:r>
    </w:p>
    <w:p w:rsidR="00C62542" w:rsidRDefault="00C62542" w:rsidP="00F8135C">
      <w:pPr>
        <w:pStyle w:val="ListParagraph"/>
        <w:numPr>
          <w:ilvl w:val="0"/>
          <w:numId w:val="10"/>
        </w:numPr>
      </w:pPr>
      <w:r>
        <w:t># 29 – Student</w:t>
      </w:r>
      <w:r>
        <w:tab/>
      </w:r>
      <w:r>
        <w:tab/>
        <w:t>46%</w:t>
      </w:r>
      <w:r>
        <w:tab/>
      </w:r>
      <w:r>
        <w:tab/>
        <w:t>34%</w:t>
      </w:r>
      <w:r>
        <w:tab/>
        <w:t>=</w:t>
      </w:r>
      <w:r>
        <w:tab/>
      </w:r>
      <w:r>
        <w:tab/>
        <w:t>80%</w:t>
      </w:r>
    </w:p>
    <w:p w:rsidR="00C62542" w:rsidRDefault="00C62542" w:rsidP="00F8135C">
      <w:pPr>
        <w:pStyle w:val="ListParagraph"/>
        <w:numPr>
          <w:ilvl w:val="0"/>
          <w:numId w:val="10"/>
        </w:numPr>
      </w:pPr>
      <w:r>
        <w:t>#43 – Staff</w:t>
      </w:r>
      <w:r>
        <w:tab/>
      </w:r>
      <w:r>
        <w:tab/>
        <w:t>45%</w:t>
      </w:r>
      <w:r>
        <w:tab/>
      </w:r>
      <w:r>
        <w:tab/>
        <w:t>51%</w:t>
      </w:r>
      <w:r>
        <w:tab/>
        <w:t>=</w:t>
      </w:r>
      <w:r>
        <w:tab/>
      </w:r>
      <w:r>
        <w:tab/>
        <w:t>96%</w:t>
      </w:r>
    </w:p>
    <w:p w:rsidR="00C62542" w:rsidRDefault="00C62542" w:rsidP="00F8135C">
      <w:pPr>
        <w:pStyle w:val="ListParagraph"/>
        <w:numPr>
          <w:ilvl w:val="0"/>
          <w:numId w:val="10"/>
        </w:numPr>
      </w:pPr>
      <w:r>
        <w:t>#28 – Parents</w:t>
      </w:r>
      <w:r>
        <w:tab/>
      </w:r>
      <w:r>
        <w:tab/>
        <w:t>36%</w:t>
      </w:r>
      <w:r>
        <w:tab/>
      </w:r>
      <w:r>
        <w:tab/>
        <w:t>52%</w:t>
      </w:r>
      <w:r>
        <w:tab/>
        <w:t>=</w:t>
      </w:r>
      <w:r>
        <w:tab/>
      </w:r>
      <w:r>
        <w:tab/>
        <w:t>88%</w:t>
      </w:r>
    </w:p>
    <w:p w:rsidR="00C62542" w:rsidRDefault="00C62542" w:rsidP="00B62103"/>
    <w:p w:rsidR="00C62542" w:rsidRDefault="00C62542" w:rsidP="0090293C">
      <w:pPr>
        <w:pStyle w:val="ListParagraph"/>
        <w:ind w:left="1440"/>
      </w:pPr>
    </w:p>
    <w:p w:rsidR="00C62542" w:rsidRDefault="00C62542" w:rsidP="0090293C"/>
    <w:sectPr w:rsidR="00C62542" w:rsidSect="00634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CFD"/>
    <w:multiLevelType w:val="hybridMultilevel"/>
    <w:tmpl w:val="DC2C2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1773E"/>
    <w:multiLevelType w:val="hybridMultilevel"/>
    <w:tmpl w:val="CD885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03D0B"/>
    <w:multiLevelType w:val="hybridMultilevel"/>
    <w:tmpl w:val="28F24F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D17C03"/>
    <w:multiLevelType w:val="hybridMultilevel"/>
    <w:tmpl w:val="8FEAA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B1FBF"/>
    <w:multiLevelType w:val="hybridMultilevel"/>
    <w:tmpl w:val="4CF4C2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60169C"/>
    <w:multiLevelType w:val="hybridMultilevel"/>
    <w:tmpl w:val="CAB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C7055"/>
    <w:multiLevelType w:val="hybridMultilevel"/>
    <w:tmpl w:val="64AED3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1279F"/>
    <w:multiLevelType w:val="hybridMultilevel"/>
    <w:tmpl w:val="5AA86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3262F9"/>
    <w:multiLevelType w:val="hybridMultilevel"/>
    <w:tmpl w:val="7BEC9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E7E23"/>
    <w:multiLevelType w:val="hybridMultilevel"/>
    <w:tmpl w:val="6860931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4EB"/>
    <w:rsid w:val="000534EB"/>
    <w:rsid w:val="00066AE1"/>
    <w:rsid w:val="00260C4C"/>
    <w:rsid w:val="00344B0A"/>
    <w:rsid w:val="003E6D41"/>
    <w:rsid w:val="0057533F"/>
    <w:rsid w:val="005F648B"/>
    <w:rsid w:val="00634E9A"/>
    <w:rsid w:val="006416C6"/>
    <w:rsid w:val="00746426"/>
    <w:rsid w:val="007D577D"/>
    <w:rsid w:val="00803969"/>
    <w:rsid w:val="0090293C"/>
    <w:rsid w:val="00993AB4"/>
    <w:rsid w:val="00B62103"/>
    <w:rsid w:val="00C2179A"/>
    <w:rsid w:val="00C62542"/>
    <w:rsid w:val="00D266CF"/>
    <w:rsid w:val="00DD4A88"/>
    <w:rsid w:val="00EF75E5"/>
    <w:rsid w:val="00F71D95"/>
    <w:rsid w:val="00F8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E9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4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4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281</Words>
  <Characters>1606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SACS Notes</dc:title>
  <dc:subject/>
  <dc:creator> </dc:creator>
  <cp:keywords/>
  <dc:description/>
  <cp:lastModifiedBy>terryc</cp:lastModifiedBy>
  <cp:revision>4</cp:revision>
  <cp:lastPrinted>2012-05-07T19:26:00Z</cp:lastPrinted>
  <dcterms:created xsi:type="dcterms:W3CDTF">2012-05-07T19:26:00Z</dcterms:created>
  <dcterms:modified xsi:type="dcterms:W3CDTF">2012-05-15T17:41:00Z</dcterms:modified>
</cp:coreProperties>
</file>